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4F00" w14:textId="77777777" w:rsidR="00DC00B5" w:rsidRPr="00DC00B5" w:rsidRDefault="00DC00B5" w:rsidP="00DC00B5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bookmarkStart w:id="0" w:name="_Hlk183072585"/>
      <w:r w:rsidRPr="00DC00B5">
        <w:rPr>
          <w:rFonts w:ascii="Arial" w:eastAsia="Calibri" w:hAnsi="Arial" w:cs="Arial"/>
          <w:kern w:val="0"/>
          <w14:ligatures w14:val="none"/>
        </w:rPr>
        <w:t>Załącznik nr 2</w:t>
      </w:r>
    </w:p>
    <w:p w14:paraId="67A19DFF" w14:textId="77777777" w:rsidR="00DC00B5" w:rsidRPr="00DC00B5" w:rsidRDefault="00DC00B5" w:rsidP="00DC00B5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DC00B5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bookmarkEnd w:id="0"/>
    <w:p w14:paraId="3E37282A" w14:textId="77777777" w:rsidR="00DC00B5" w:rsidRPr="00DC00B5" w:rsidRDefault="00DC00B5" w:rsidP="00DC00B5">
      <w:pPr>
        <w:spacing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650C95A4" w14:textId="77777777" w:rsidR="00DC00B5" w:rsidRPr="00DC00B5" w:rsidRDefault="00DC00B5" w:rsidP="00DC00B5">
      <w:pPr>
        <w:spacing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1" w:name="_Hlk133583413"/>
      <w:r w:rsidRPr="00DC00B5">
        <w:rPr>
          <w:rFonts w:ascii="Arial" w:eastAsia="Calibri" w:hAnsi="Arial" w:cs="Arial"/>
          <w:bCs/>
          <w:kern w:val="0"/>
          <w14:ligatures w14:val="none"/>
        </w:rPr>
        <w:t>Kryteria oceny merytorycznej oferty</w:t>
      </w:r>
    </w:p>
    <w:p w14:paraId="2ED5B23C" w14:textId="77777777" w:rsidR="00DC00B5" w:rsidRPr="00DC00B5" w:rsidRDefault="00DC00B5" w:rsidP="00DC00B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2" w:name="_Hlk151117273"/>
      <w:r w:rsidRPr="00DC00B5">
        <w:rPr>
          <w:rFonts w:ascii="Arial" w:eastAsia="Calibri" w:hAnsi="Arial" w:cs="Arial"/>
          <w:bCs/>
          <w:kern w:val="0"/>
          <w14:ligatures w14:val="none"/>
        </w:rPr>
        <w:t xml:space="preserve">złożonej w odpowiedzi na ogłoszenie o otwartym konkursie ofert na realizację zadania </w:t>
      </w:r>
      <w:bookmarkStart w:id="3" w:name="_Hlk151118767"/>
      <w:r w:rsidRPr="00DC00B5">
        <w:rPr>
          <w:rFonts w:ascii="Arial" w:eastAsia="Calibri" w:hAnsi="Arial" w:cs="Arial"/>
          <w:bCs/>
          <w:kern w:val="0"/>
          <w14:ligatures w14:val="none"/>
        </w:rPr>
        <w:t>publicznego w 2025 roku pn.: „Senior sprawny kulturalnie – Senior z pasją" - integracja seniorów/rencistów zrzeszonych w organizacji działającej w Osiedlowym Domu Kultury przy ul. Kochanowskiego 29, poprzez realizację wspólnych pasji w ramach Rzeszowskiego Budżetu Obywatelskiego.</w:t>
      </w:r>
    </w:p>
    <w:p w14:paraId="572372B9" w14:textId="77777777" w:rsidR="00DC00B5" w:rsidRPr="00DC00B5" w:rsidRDefault="00DC00B5" w:rsidP="00DC00B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DC00B5" w:rsidRPr="00DC00B5" w14:paraId="54BAAA86" w14:textId="77777777" w:rsidTr="00DC00B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05F515A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64B5C9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b/>
                <w:kern w:val="0"/>
                <w14:ligatures w14:val="none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2CC36F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b/>
                <w:kern w:val="0"/>
                <w14:ligatures w14:val="none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524F58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b/>
                <w:kern w:val="0"/>
                <w14:ligatures w14:val="none"/>
              </w:rPr>
              <w:t>Skala</w:t>
            </w:r>
          </w:p>
        </w:tc>
      </w:tr>
      <w:tr w:rsidR="00DC00B5" w:rsidRPr="00DC00B5" w14:paraId="7114BA25" w14:textId="77777777" w:rsidTr="00DC00B5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26E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11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Możliwość realizacji zadania publicznego</w:t>
            </w:r>
          </w:p>
          <w:p w14:paraId="0F35322C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76AA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Zgodność oferty ze szczegółowymi warunkami otwartego konkursu ofert (III.12-15)</w:t>
            </w:r>
          </w:p>
          <w:p w14:paraId="531EFF78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W razie stwierdzenia niezgodności oferty ze szczegółowymi warunkami otwartego konkursu ofert przez dwóch członków komisji, komisja odstąpi od 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82C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tak/nie</w:t>
            </w:r>
          </w:p>
        </w:tc>
      </w:tr>
      <w:tr w:rsidR="00DC00B5" w:rsidRPr="00DC00B5" w14:paraId="5C3347A6" w14:textId="77777777" w:rsidTr="00DC00B5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23F0" w14:textId="77777777" w:rsidR="00DC00B5" w:rsidRPr="00DC00B5" w:rsidRDefault="00DC00B5" w:rsidP="00DC00B5">
            <w:pPr>
              <w:spacing w:after="0" w:line="25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89D4" w14:textId="77777777" w:rsidR="00DC00B5" w:rsidRPr="00DC00B5" w:rsidRDefault="00DC00B5" w:rsidP="00DC00B5">
            <w:pPr>
              <w:spacing w:after="0" w:line="25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31D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Czy oferent ma doświadczenie w realizacji działań będących przedmiotem konkursu ofert? (0-5 pkt)</w:t>
            </w:r>
          </w:p>
          <w:p w14:paraId="1BB472C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zasoby osobowe, rzeczowe </w:t>
            </w:r>
          </w:p>
          <w:p w14:paraId="74A2E09A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i  finansowe oferenta, które będą </w:t>
            </w:r>
          </w:p>
          <w:p w14:paraId="278F5E45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wykorzystywane będą wystarczające do realizacji zadania? (0-5 pkt)</w:t>
            </w:r>
          </w:p>
          <w:p w14:paraId="42204D5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Zasobami oferenta są osoby, </w:t>
            </w:r>
          </w:p>
          <w:p w14:paraId="6C42E48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lokale, sprzęt itp., którymi podmiot </w:t>
            </w:r>
          </w:p>
          <w:p w14:paraId="5D451F06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dysponuje. Za zasoby oferenta nie </w:t>
            </w:r>
          </w:p>
          <w:p w14:paraId="3FC4144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mogą zostać uznane np. osoby </w:t>
            </w:r>
          </w:p>
          <w:p w14:paraId="6049CABE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które dopiero zamierza pozyskać/ </w:t>
            </w:r>
          </w:p>
          <w:p w14:paraId="09F3BFA8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415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0-10</w:t>
            </w:r>
          </w:p>
        </w:tc>
      </w:tr>
      <w:tr w:rsidR="00DC00B5" w:rsidRPr="00DC00B5" w14:paraId="681DCBA4" w14:textId="77777777" w:rsidTr="00DC00B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91E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0742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Ocena kalkulacji kosztów realizacji zadania publicznego,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br/>
              <w:t>w tym w odniesieniu do zakresu rzeczowego zadania</w:t>
            </w:r>
          </w:p>
          <w:p w14:paraId="5188542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811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6C0F7B76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koszty są celowe i zasadne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odniesieniu do zakresu </w:t>
            </w:r>
          </w:p>
          <w:p w14:paraId="29003E4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merytorycznego działań i zostały </w:t>
            </w:r>
          </w:p>
          <w:p w14:paraId="0962E12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wskazane na racjonalnym </w:t>
            </w:r>
          </w:p>
          <w:p w14:paraId="3163313D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poziomie? (0-5 pkt)</w:t>
            </w:r>
          </w:p>
          <w:p w14:paraId="4564B5DF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budżet zadania jest </w:t>
            </w:r>
          </w:p>
          <w:p w14:paraId="43A1F52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przejrzysty a stawki przyjęte </w:t>
            </w:r>
          </w:p>
          <w:p w14:paraId="37464AB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96C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0-13</w:t>
            </w:r>
          </w:p>
        </w:tc>
      </w:tr>
      <w:tr w:rsidR="00DC00B5" w:rsidRPr="00DC00B5" w14:paraId="2B6614E6" w14:textId="77777777" w:rsidTr="00DC00B5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063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2FB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Jakość wykonania zadania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br/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76955816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4C6F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uzasadniono potrzebę </w:t>
            </w:r>
          </w:p>
          <w:p w14:paraId="61BE35AF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wykonania zadania, przydatność </w:t>
            </w:r>
          </w:p>
          <w:p w14:paraId="591E61F9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zadania z punktu widzenia </w:t>
            </w:r>
          </w:p>
          <w:p w14:paraId="7DA180C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odbiorców i potrzeb środowiska </w:t>
            </w:r>
          </w:p>
          <w:p w14:paraId="37D5F450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lokalnego? (0-3 pkt)</w:t>
            </w:r>
          </w:p>
          <w:p w14:paraId="260A6686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przeprowadzono diagnozę </w:t>
            </w:r>
          </w:p>
          <w:p w14:paraId="780BE4C3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sytuacji i potrzeb odbiorców? Czy </w:t>
            </w:r>
          </w:p>
          <w:p w14:paraId="7B5414FB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opisano grupę docelowa, </w:t>
            </w:r>
          </w:p>
          <w:p w14:paraId="63B5E308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przedstawiono analizę jej potrzeb, </w:t>
            </w:r>
          </w:p>
          <w:p w14:paraId="53D3A1DE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stopień identyfikacji problemu? </w:t>
            </w:r>
          </w:p>
          <w:p w14:paraId="78F5941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opisano adekwatny sposób </w:t>
            </w:r>
          </w:p>
          <w:p w14:paraId="003E48E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rekrutacji uczestników/sposób </w:t>
            </w:r>
          </w:p>
          <w:p w14:paraId="707EF7EA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dotarcia z informacją </w:t>
            </w:r>
          </w:p>
          <w:p w14:paraId="51F9C8D7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o realizowaniu zadania? (0-5 pkt)</w:t>
            </w:r>
          </w:p>
          <w:p w14:paraId="769AB97E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adekwatne </w:t>
            </w:r>
          </w:p>
          <w:p w14:paraId="28CB0B5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formy i metody zrealizowania </w:t>
            </w:r>
          </w:p>
          <w:p w14:paraId="107FBA8A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zadania? (0-3 pkt)</w:t>
            </w:r>
          </w:p>
          <w:p w14:paraId="0F240C1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spójny </w:t>
            </w:r>
          </w:p>
          <w:p w14:paraId="74F16F0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i adekwatny do złożoności działań, </w:t>
            </w:r>
          </w:p>
          <w:p w14:paraId="6D3E409A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harmonogram realizacji zadania? </w:t>
            </w:r>
          </w:p>
          <w:p w14:paraId="08414FF5" w14:textId="77777777" w:rsidR="00DC00B5" w:rsidRPr="00DC00B5" w:rsidRDefault="00DC00B5" w:rsidP="00DC00B5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(0-3 pkt)</w:t>
            </w:r>
          </w:p>
          <w:p w14:paraId="4CA50ECB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Jaka jest wartość merytoryczna </w:t>
            </w:r>
          </w:p>
          <w:p w14:paraId="733562B3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spodziewanych rezultatów (ich </w:t>
            </w:r>
          </w:p>
          <w:p w14:paraId="62186EE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realność)? Czy rezultaty </w:t>
            </w:r>
          </w:p>
          <w:p w14:paraId="5E627F55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są powiązane z celami i działaniami </w:t>
            </w:r>
          </w:p>
          <w:p w14:paraId="03BBD8AB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przedstawionymi w ofercie? Czy </w:t>
            </w:r>
          </w:p>
          <w:p w14:paraId="5873C41A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sposób mierzenia, monitorowania </w:t>
            </w:r>
          </w:p>
          <w:p w14:paraId="6C370B2F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rezultatów oraz poziom osiągnięcia </w:t>
            </w:r>
          </w:p>
          <w:p w14:paraId="16B4FFF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rezultatów jest adekwatny </w:t>
            </w:r>
          </w:p>
          <w:p w14:paraId="38CB6963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do 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D49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0-18</w:t>
            </w:r>
          </w:p>
        </w:tc>
      </w:tr>
      <w:tr w:rsidR="00DC00B5" w:rsidRPr="00DC00B5" w14:paraId="51DDC745" w14:textId="77777777" w:rsidTr="00DC00B5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7B06" w14:textId="77777777" w:rsidR="00DC00B5" w:rsidRPr="00DC00B5" w:rsidRDefault="00DC00B5" w:rsidP="00DC00B5">
            <w:pPr>
              <w:spacing w:after="0" w:line="25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42E2" w14:textId="77777777" w:rsidR="00DC00B5" w:rsidRPr="00DC00B5" w:rsidRDefault="00DC00B5" w:rsidP="00DC00B5">
            <w:pPr>
              <w:spacing w:after="0" w:line="256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D0A9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Zapewnienie dostępności osobom ze 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73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0-2</w:t>
            </w:r>
          </w:p>
        </w:tc>
      </w:tr>
      <w:tr w:rsidR="00DC00B5" w:rsidRPr="00DC00B5" w14:paraId="6DA90E19" w14:textId="77777777" w:rsidTr="00DC00B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071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8BD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Udział środków finansowych własnych lub środków pochodzących z innych źródeł</w:t>
            </w:r>
          </w:p>
          <w:p w14:paraId="38F4D4C2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81C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Wniesienie środków finansowych własnych lub środków pochodzących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17A6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DC00B5" w:rsidRPr="00DC00B5" w14:paraId="091E9A58" w14:textId="77777777" w:rsidTr="00DC00B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A46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63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 xml:space="preserve">Wkład rzeczowy, osobowy,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tym świadczenia 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wolontariuszy i praca społeczna członków 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A44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Zapewnienie wkładu rzeczowego </w:t>
            </w:r>
          </w:p>
          <w:p w14:paraId="6EF16037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230E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0-1</w:t>
            </w:r>
          </w:p>
        </w:tc>
      </w:tr>
      <w:tr w:rsidR="00DC00B5" w:rsidRPr="00DC00B5" w14:paraId="76DE322C" w14:textId="77777777" w:rsidTr="00DC00B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5AB" w14:textId="77777777" w:rsidR="00DC00B5" w:rsidRPr="00DC00B5" w:rsidRDefault="00DC00B5" w:rsidP="00DC00B5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E7B2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74DD8B20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761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Jak przebiegała dotychczasowa współpraca z oferentem. W szczególności, czy zlecone zadania realizowane były w sposób rzetelny.</w:t>
            </w:r>
          </w:p>
          <w:p w14:paraId="1AD23EB7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Czy oferent terminowo rozliczył się z</w:t>
            </w:r>
            <w:r w:rsidRPr="00DC00B5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AA4E" w14:textId="77777777" w:rsidR="00DC00B5" w:rsidRPr="00DC00B5" w:rsidRDefault="00DC00B5" w:rsidP="00DC00B5">
            <w:pPr>
              <w:spacing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DC00B5">
              <w:rPr>
                <w:rFonts w:ascii="Arial" w:eastAsia="Calibri" w:hAnsi="Arial" w:cs="Arial"/>
                <w:kern w:val="0"/>
                <w14:ligatures w14:val="none"/>
              </w:rPr>
              <w:t>0-5</w:t>
            </w:r>
          </w:p>
        </w:tc>
        <w:bookmarkEnd w:id="3"/>
      </w:tr>
      <w:bookmarkEnd w:id="1"/>
    </w:tbl>
    <w:p w14:paraId="590DAD8D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39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B5"/>
    <w:rsid w:val="00615460"/>
    <w:rsid w:val="00753A87"/>
    <w:rsid w:val="00763EEB"/>
    <w:rsid w:val="00A25D05"/>
    <w:rsid w:val="00BD2BA2"/>
    <w:rsid w:val="00D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4219"/>
  <w15:chartTrackingRefBased/>
  <w15:docId w15:val="{A41A3B66-33F5-48BF-979A-9C08710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0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0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00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0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0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2024-12-12T12:49:00Z</dcterms:created>
  <dcterms:modified xsi:type="dcterms:W3CDTF">2024-12-12T12:50:00Z</dcterms:modified>
</cp:coreProperties>
</file>